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2027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6" w:history="1">
                    <w:r w:rsidR="00875439" w:rsidRPr="00A33E12">
                      <w:rPr>
                        <w:rFonts w:ascii="Century Gothic" w:hAnsi="Century Gothic"/>
                        <w:color w:val="951A20"/>
                        <w:sz w:val="20"/>
                        <w:szCs w:val="20"/>
                      </w:rPr>
                      <w:t>New Year's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18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15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26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28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>
      <w:bookmarkStart w:id="0" w:name="_GoBack"/>
      <w:bookmarkEnd w:id="0"/>
    </w:p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2027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31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18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Juneteenth Holiday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19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2027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:rsidTr="00A33E12">
              <w:trPr>
                <w:trHeight w:hRule="exact" w:val="277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05</w:t>
                  </w:r>
                </w:p>
              </w:tc>
              <w:tc>
                <w:tcPr>
                  <w:tcW w:w="2155" w:type="dxa"/>
                </w:tcPr>
                <w:p w:rsidR="00875439" w:rsidRPr="000537E1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0537E1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 xml:space="preserve">Independence Day 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A33E12" w:rsidRDefault="000537E1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r w:rsidRPr="000537E1">
                    <w:rPr>
                      <w:rFonts w:ascii="Century Gothic" w:hAnsi="Century Gothic"/>
                      <w:color w:val="951A20"/>
                      <w:sz w:val="20"/>
                    </w:rPr>
                    <w:t>Holiday</w:t>
                  </w: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06</w:t>
                  </w:r>
                </w:p>
              </w:tc>
              <w:tc>
                <w:tcPr>
                  <w:tcW w:w="2155" w:type="dxa"/>
                </w:tcPr>
                <w:p w:rsidR="000537E1" w:rsidRPr="00A33E12" w:rsidRDefault="0080620B" w:rsidP="000537E1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0537E1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0537E1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0537E1" w:rsidRPr="00895EED" w:rsidRDefault="000537E1" w:rsidP="000537E1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0537E1" w:rsidRPr="002156D1" w:rsidRDefault="000537E1" w:rsidP="000537E1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2027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373182" w:rsidRDefault="00373182" w:rsidP="00244811">
                  <w:pPr>
                    <w:jc w:val="center"/>
                  </w:pP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11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25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24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 Holiday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A33E12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A33E12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:rsidR="00875439" w:rsidRPr="000537E1" w:rsidRDefault="0080620B" w:rsidP="00D00F0F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22" w:history="1">
                    <w:r w:rsidR="00875439" w:rsidRPr="000537E1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  <w:r w:rsidR="00875439" w:rsidRPr="000537E1"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0537E1" w:rsidP="00D00F0F">
                  <w:pPr>
                    <w:rPr>
                      <w:rFonts w:ascii="Century Gothic" w:hAnsi="Century Gothic"/>
                      <w:sz w:val="20"/>
                    </w:rPr>
                  </w:pPr>
                  <w:r w:rsidRPr="00A33E12">
                    <w:rPr>
                      <w:rFonts w:ascii="Century Gothic" w:hAnsi="Century Gothic"/>
                      <w:color w:val="951A20"/>
                      <w:sz w:val="20"/>
                    </w:rPr>
                    <w:t>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244811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244811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244811">
                  <w:pPr>
                    <w:jc w:val="center"/>
                  </w:pP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23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0B" w:rsidRDefault="0080620B" w:rsidP="00DF275A">
      <w:pPr>
        <w:spacing w:after="0" w:line="240" w:lineRule="auto"/>
      </w:pPr>
      <w:r>
        <w:separator/>
      </w:r>
    </w:p>
  </w:endnote>
  <w:endnote w:type="continuationSeparator" w:id="0">
    <w:p w:rsidR="0080620B" w:rsidRDefault="0080620B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5A" w:rsidRPr="00264125" w:rsidRDefault="00264125" w:rsidP="00264125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201654" cy="216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0B" w:rsidRDefault="0080620B" w:rsidP="00DF275A">
      <w:pPr>
        <w:spacing w:after="0" w:line="240" w:lineRule="auto"/>
      </w:pPr>
      <w:r>
        <w:separator/>
      </w:r>
    </w:p>
  </w:footnote>
  <w:footnote w:type="continuationSeparator" w:id="0">
    <w:p w:rsidR="0080620B" w:rsidRDefault="0080620B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F"/>
    <w:rsid w:val="000537E1"/>
    <w:rsid w:val="000579F0"/>
    <w:rsid w:val="000617F5"/>
    <w:rsid w:val="0006264B"/>
    <w:rsid w:val="000A1FD1"/>
    <w:rsid w:val="000F2232"/>
    <w:rsid w:val="00167F0E"/>
    <w:rsid w:val="001D2595"/>
    <w:rsid w:val="001F2F78"/>
    <w:rsid w:val="002156D1"/>
    <w:rsid w:val="00244811"/>
    <w:rsid w:val="00264125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C02F0"/>
    <w:rsid w:val="006E2361"/>
    <w:rsid w:val="00740FBD"/>
    <w:rsid w:val="00760047"/>
    <w:rsid w:val="00770D5D"/>
    <w:rsid w:val="007B253D"/>
    <w:rsid w:val="0080620B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33E12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BE212-D8A1-4AB8-AB95-47204C8A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33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columbus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hyperlink" Target="https://www.calendarlabs.com/holidays/us/new-years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Quarterly Calendar - CalendarLabs.com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Quarterly Calendar - CalendarLabs.com</dc:title>
  <dc:subject>2027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dcterms:created xsi:type="dcterms:W3CDTF">2023-07-25T10:41:00Z</dcterms:created>
  <dcterms:modified xsi:type="dcterms:W3CDTF">2024-05-31T12:24:00Z</dcterms:modified>
  <cp:category>calendarlabs.com;calendar</cp:category>
</cp:coreProperties>
</file>